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13" w:rsidRPr="0031064B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781CF2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610613" w:rsidRPr="0031064B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№ 266</w:t>
      </w:r>
    </w:p>
    <w:p w:rsidR="00781CF2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«Об утверждении административного Регламента администрации муниципального образования «Город Астрахань» предоставления муниципальной услуги </w:t>
      </w:r>
    </w:p>
    <w:p w:rsidR="00610613" w:rsidRPr="0031064B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«Прием заявлений</w:t>
      </w:r>
      <w:r w:rsidR="00781CF2">
        <w:rPr>
          <w:spacing w:val="0"/>
        </w:rPr>
        <w:t xml:space="preserve"> </w:t>
      </w:r>
      <w:bookmarkStart w:id="0" w:name="_GoBack"/>
      <w:bookmarkEnd w:id="0"/>
      <w:r w:rsidRPr="0031064B">
        <w:rPr>
          <w:spacing w:val="0"/>
        </w:rPr>
        <w:t xml:space="preserve">и выдача документов о согласовании переустройства и (или) </w:t>
      </w:r>
    </w:p>
    <w:p w:rsidR="00610613" w:rsidRPr="0031064B" w:rsidRDefault="00610613" w:rsidP="00610613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перепланировки помещения в многоквартирном доме»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«Прием заявлений и выдача документов о согласовании переустройства и (или) перепланировки помещения в многоквартирном доме» (далее - административный Регламент).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 Астрахань».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2.2. Внести соответствующие изменения в государственную информационную систему http://www.gosuslugi.astrobl.ru.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2.3.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административный Регламент, указанный в пункте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3.2.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 Признать утратившими силу: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4.1. Постановление администрации города Астрахани от 30.11.2012 № 10356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заявлений и выдача документов о согласовании переустройства и (или) перепланировки помещения в многоквартирном доме».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4.2. Постановлений администрации муниципального образования «Город Астрахань»: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29.07.2016 № 5006 «О внесении изменений в постановление администрации города Астрахани от 30.11.2012 № 10356»;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11.05.2018 № 276 «О внесении изменений в постановление администрации города Астрахани от 30.11.2012 № 10356»;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26.02.2019 № 79 «О внесении изменений в постановление администрации города Астрахани от 30.11.2012 № 10356».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5.3. В течение 10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610613" w:rsidRPr="0031064B" w:rsidRDefault="00610613" w:rsidP="00781CF2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610613" w:rsidRPr="0031064B" w:rsidRDefault="00610613" w:rsidP="00610613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1064B">
        <w:rPr>
          <w:b/>
          <w:bCs/>
          <w:spacing w:val="0"/>
        </w:rPr>
        <w:t>М.Н. ПЕРМЯКОВА</w:t>
      </w:r>
    </w:p>
    <w:p w:rsidR="00FF4A14" w:rsidRDefault="00781CF2"/>
    <w:sectPr w:rsidR="00FF4A14" w:rsidSect="00781CF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613"/>
    <w:rsid w:val="00610613"/>
    <w:rsid w:val="00781CF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1061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1061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1061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1061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2021-08-12T05:51:00Z</dcterms:created>
  <dcterms:modified xsi:type="dcterms:W3CDTF">2021-08-12T05:52:00Z</dcterms:modified>
</cp:coreProperties>
</file>